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708"/>
        <w:gridCol w:w="222"/>
      </w:tblGrid>
      <w:tr w:rsidR="00582F87" w:rsidTr="004D4B3F">
        <w:trPr>
          <w:jc w:val="center"/>
        </w:trPr>
        <w:tc>
          <w:tcPr>
            <w:tcW w:w="5139" w:type="dxa"/>
          </w:tcPr>
          <w:tbl>
            <w:tblPr>
              <w:tblStyle w:val="TableGrid"/>
              <w:tblW w:w="10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882"/>
            </w:tblGrid>
            <w:tr w:rsidR="00582F87" w:rsidRPr="00326BC7" w:rsidTr="00320C7E">
              <w:trPr>
                <w:trHeight w:val="345"/>
                <w:jc w:val="center"/>
              </w:trPr>
              <w:tc>
                <w:tcPr>
                  <w:tcW w:w="4610" w:type="dxa"/>
                </w:tcPr>
                <w:p w:rsidR="00582F87" w:rsidRPr="00DB15B4" w:rsidRDefault="00463710" w:rsidP="004D4B3F">
                  <w:pPr>
                    <w:jc w:val="center"/>
                    <w:rPr>
                      <w:rFonts w:cs="Arial"/>
                      <w:b/>
                    </w:rPr>
                  </w:pPr>
                  <w:r>
                    <w:rPr>
                      <w:rFonts w:cs="Arial"/>
                    </w:rPr>
                    <w:t xml:space="preserve"> </w:t>
                  </w:r>
                  <w:r w:rsidR="00582F87" w:rsidRPr="00DB15B4">
                    <w:rPr>
                      <w:rFonts w:cs="Arial"/>
                    </w:rPr>
                    <w:t>UBND THÀNH PHỐ HỒ CHÍ MINH</w:t>
                  </w:r>
                </w:p>
              </w:tc>
              <w:tc>
                <w:tcPr>
                  <w:tcW w:w="0" w:type="auto"/>
                </w:tcPr>
                <w:p w:rsidR="00582F87" w:rsidRPr="00DB15B4" w:rsidRDefault="00582F87" w:rsidP="004D4B3F">
                  <w:pPr>
                    <w:ind w:right="-25"/>
                    <w:jc w:val="center"/>
                    <w:rPr>
                      <w:rFonts w:cs="Arial"/>
                      <w:b/>
                    </w:rPr>
                  </w:pPr>
                  <w:r w:rsidRPr="00DB15B4">
                    <w:rPr>
                      <w:rFonts w:cs="Arial"/>
                      <w:b/>
                    </w:rPr>
                    <w:t>CỘNG HÒA XÃ HỘI  CHỦ NGHĨA VIỆT NAM</w:t>
                  </w:r>
                </w:p>
              </w:tc>
            </w:tr>
            <w:tr w:rsidR="00582F87" w:rsidRPr="00326BC7" w:rsidTr="00320C7E">
              <w:trPr>
                <w:trHeight w:val="361"/>
                <w:jc w:val="center"/>
              </w:trPr>
              <w:tc>
                <w:tcPr>
                  <w:tcW w:w="4610" w:type="dxa"/>
                </w:tcPr>
                <w:p w:rsidR="00582F87" w:rsidRPr="00326BC7" w:rsidRDefault="00582F87" w:rsidP="00320C7E">
                  <w:pPr>
                    <w:ind w:right="-147"/>
                    <w:rPr>
                      <w:rFonts w:cs="Arial"/>
                      <w:b/>
                      <w:sz w:val="26"/>
                      <w:szCs w:val="26"/>
                    </w:rPr>
                  </w:pPr>
                  <w:r w:rsidRPr="00326BC7">
                    <w:rPr>
                      <w:rFonts w:cs="Arial"/>
                      <w:b/>
                      <w:sz w:val="26"/>
                      <w:szCs w:val="26"/>
                    </w:rPr>
                    <w:t xml:space="preserve">TRƯỜNG CAO ĐẲNG </w:t>
                  </w:r>
                  <w:r w:rsidR="00320C7E" w:rsidRPr="00326BC7">
                    <w:rPr>
                      <w:rFonts w:cs="Arial"/>
                      <w:b/>
                      <w:spacing w:val="-6"/>
                      <w:sz w:val="26"/>
                      <w:szCs w:val="26"/>
                    </w:rPr>
                    <w:t>LÝ TỰ TRỌNG</w:t>
                  </w:r>
                </w:p>
              </w:tc>
              <w:tc>
                <w:tcPr>
                  <w:tcW w:w="0" w:type="auto"/>
                </w:tcPr>
                <w:p w:rsidR="00582F87" w:rsidRPr="00DB15B4"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14:anchorId="4B2F9FA6" wp14:editId="7D0C78DF">
                            <wp:simplePos x="0" y="0"/>
                            <wp:positionH relativeFrom="column">
                              <wp:posOffset>935990</wp:posOffset>
                            </wp:positionH>
                            <wp:positionV relativeFrom="paragraph">
                              <wp:posOffset>211455</wp:posOffset>
                            </wp:positionV>
                            <wp:extent cx="19145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3.7pt;margin-top:16.65pt;width:150.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"/>
                        </w:pict>
                      </mc:Fallback>
                    </mc:AlternateContent>
                  </w:r>
                  <w:r w:rsidR="00EE506A">
                    <w:rPr>
                      <w:rFonts w:cs="Arial"/>
                      <w:b/>
                      <w:sz w:val="28"/>
                    </w:rPr>
                    <w:t xml:space="preserve">   </w:t>
                  </w:r>
                  <w:r w:rsidR="009537BE">
                    <w:rPr>
                      <w:rFonts w:cs="Arial"/>
                      <w:b/>
                      <w:sz w:val="28"/>
                    </w:rPr>
                    <w:t xml:space="preserve"> </w:t>
                  </w:r>
                  <w:r w:rsidRPr="00DB15B4">
                    <w:rPr>
                      <w:rFonts w:cs="Arial"/>
                      <w:b/>
                      <w:sz w:val="26"/>
                      <w:szCs w:val="26"/>
                    </w:rPr>
                    <w:t>Độc lập - Tự do - Hạnh phúc</w:t>
                  </w:r>
                </w:p>
              </w:tc>
            </w:tr>
            <w:tr w:rsidR="00582F87" w:rsidRPr="00326BC7" w:rsidTr="00320C7E">
              <w:trPr>
                <w:trHeight w:val="345"/>
                <w:jc w:val="center"/>
              </w:trPr>
              <w:tc>
                <w:tcPr>
                  <w:tcW w:w="4610" w:type="dxa"/>
                </w:tcPr>
                <w:p w:rsidR="00582F87" w:rsidRPr="00326BC7" w:rsidRDefault="00320C7E"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320C7E">
              <w:trPr>
                <w:trHeight w:val="345"/>
                <w:jc w:val="center"/>
              </w:trPr>
              <w:tc>
                <w:tcPr>
                  <w:tcW w:w="4610"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14:anchorId="07FD9EBC" wp14:editId="27BF4660">
                            <wp:simplePos x="0" y="0"/>
                            <wp:positionH relativeFrom="column">
                              <wp:posOffset>824865</wp:posOffset>
                            </wp:positionH>
                            <wp:positionV relativeFrom="paragraph">
                              <wp:posOffset>10795</wp:posOffset>
                            </wp:positionV>
                            <wp:extent cx="11144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4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4.95pt;margin-top:.85pt;width:87.7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cbp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7856C6" w:rsidRDefault="007856C6" w:rsidP="007856C6">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7856C6" w:rsidRDefault="007856C6" w:rsidP="007856C6">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7856C6" w:rsidRDefault="007856C6" w:rsidP="007856C6">
      <w:pPr>
        <w:tabs>
          <w:tab w:val="left" w:pos="1800"/>
        </w:tabs>
        <w:rPr>
          <w:i/>
          <w:color w:val="000000" w:themeColor="text1"/>
          <w:sz w:val="16"/>
          <w:szCs w:val="22"/>
        </w:rPr>
      </w:pPr>
      <w:r w:rsidRPr="003E0ED7">
        <w:rPr>
          <w:i/>
          <w:color w:val="000000" w:themeColor="text1"/>
          <w:sz w:val="16"/>
          <w:szCs w:val="22"/>
        </w:rPr>
        <w:tab/>
      </w:r>
    </w:p>
    <w:p w:rsidR="007856C6" w:rsidRPr="00625961" w:rsidRDefault="007856C6" w:rsidP="007856C6">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7856C6" w:rsidRPr="00625961" w:rsidRDefault="007856C6" w:rsidP="007856C6">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7856C6" w:rsidRDefault="007856C6" w:rsidP="007856C6">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7856C6" w:rsidRPr="00FA5483" w:rsidRDefault="007856C6" w:rsidP="007856C6">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p w:rsidR="007856C6" w:rsidRDefault="007856C6" w:rsidP="00582F87">
      <w:pPr>
        <w:spacing w:line="276" w:lineRule="auto"/>
        <w:ind w:firstLine="720"/>
        <w:jc w:val="center"/>
        <w:rPr>
          <w:b/>
          <w:sz w:val="26"/>
          <w:szCs w:val="26"/>
        </w:rPr>
      </w:pPr>
    </w:p>
    <w:bookmarkStart w:id="0" w:name="_GoBack"/>
    <w:bookmarkEnd w:id="0"/>
    <w:p w:rsidR="00582F87" w:rsidRDefault="00320C7E" w:rsidP="00582F87">
      <w:pPr>
        <w:spacing w:line="276" w:lineRule="auto"/>
        <w:ind w:firstLine="720"/>
        <w:jc w:val="center"/>
        <w:rPr>
          <w:b/>
          <w:sz w:val="26"/>
          <w:szCs w:val="26"/>
        </w:rPr>
      </w:pPr>
      <w:r w:rsidRPr="000829FA">
        <w:rPr>
          <w:b/>
          <w:noProof/>
        </w:rPr>
        <mc:AlternateContent>
          <mc:Choice Requires="wps">
            <w:drawing>
              <wp:anchor distT="0" distB="0" distL="114300" distR="114300" simplePos="0" relativeHeight="251660288" behindDoc="0" locked="0" layoutInCell="1" allowOverlap="1" wp14:anchorId="358C5005" wp14:editId="62E6AB4D">
                <wp:simplePos x="0" y="0"/>
                <wp:positionH relativeFrom="column">
                  <wp:posOffset>-276225</wp:posOffset>
                </wp:positionH>
                <wp:positionV relativeFrom="paragraph">
                  <wp:posOffset>41910</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713892">
                              <w:rPr>
                                <w:b/>
                                <w:sz w:val="28"/>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3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" strokecolor="blue">
                <v:textbox>
                  <w:txbxContent>
                    <w:p w:rsidR="00134BCB" w:rsidRPr="00134BCB" w:rsidRDefault="009537BE" w:rsidP="00134BCB">
                      <w:pPr>
                        <w:jc w:val="center"/>
                        <w:rPr>
                          <w:b/>
                          <w:sz w:val="28"/>
                        </w:rPr>
                      </w:pPr>
                      <w:r>
                        <w:rPr>
                          <w:b/>
                          <w:sz w:val="28"/>
                        </w:rPr>
                        <w:t xml:space="preserve">Đề số </w:t>
                      </w:r>
                      <w:r w:rsidR="00713892">
                        <w:rPr>
                          <w:b/>
                          <w:sz w:val="28"/>
                        </w:rPr>
                        <w:t>17</w:t>
                      </w:r>
                    </w:p>
                  </w:txbxContent>
                </v:textbox>
              </v:roundrect>
            </w:pict>
          </mc:Fallback>
        </mc:AlternateContent>
      </w:r>
    </w:p>
    <w:p w:rsidR="00320C7E" w:rsidRDefault="00134BCB" w:rsidP="00134BCB">
      <w:pPr>
        <w:tabs>
          <w:tab w:val="left" w:pos="630"/>
        </w:tabs>
        <w:spacing w:before="120" w:line="276" w:lineRule="auto"/>
        <w:ind w:right="454"/>
        <w:jc w:val="both"/>
      </w:pPr>
      <w:r>
        <w:t xml:space="preserve">          </w:t>
      </w:r>
    </w:p>
    <w:p w:rsidR="00FA0A5E" w:rsidRPr="00DB15B4" w:rsidRDefault="00FA0A5E" w:rsidP="00DB15B4">
      <w:pPr>
        <w:tabs>
          <w:tab w:val="left" w:pos="630"/>
          <w:tab w:val="left" w:pos="9355"/>
        </w:tabs>
        <w:spacing w:line="312" w:lineRule="auto"/>
        <w:ind w:right="-1"/>
        <w:jc w:val="both"/>
        <w:rPr>
          <w:b/>
          <w:sz w:val="26"/>
          <w:szCs w:val="26"/>
        </w:rPr>
      </w:pPr>
      <w:r w:rsidRPr="00DB15B4">
        <w:rPr>
          <w:b/>
          <w:sz w:val="26"/>
          <w:szCs w:val="26"/>
        </w:rPr>
        <w:t>Câu 1: (</w:t>
      </w:r>
      <w:r w:rsidR="00DB419C" w:rsidRPr="00DB15B4">
        <w:rPr>
          <w:b/>
          <w:sz w:val="26"/>
          <w:szCs w:val="26"/>
        </w:rPr>
        <w:t>5</w:t>
      </w:r>
      <w:r w:rsidRPr="00DB15B4">
        <w:rPr>
          <w:b/>
          <w:sz w:val="26"/>
          <w:szCs w:val="26"/>
        </w:rPr>
        <w:t xml:space="preserve"> điểm)</w:t>
      </w:r>
    </w:p>
    <w:p w:rsidR="00CB22C1" w:rsidRPr="00DB15B4" w:rsidRDefault="00320C7E" w:rsidP="00DB15B4">
      <w:pPr>
        <w:tabs>
          <w:tab w:val="left" w:pos="8393"/>
          <w:tab w:val="left" w:pos="9355"/>
        </w:tabs>
        <w:spacing w:line="312" w:lineRule="auto"/>
        <w:ind w:right="-1"/>
        <w:jc w:val="both"/>
        <w:rPr>
          <w:b/>
          <w:i/>
          <w:sz w:val="26"/>
          <w:szCs w:val="26"/>
          <w:lang w:val="pt-BR"/>
        </w:rPr>
      </w:pPr>
      <w:r w:rsidRPr="00DB15B4">
        <w:rPr>
          <w:b/>
          <w:i/>
          <w:sz w:val="26"/>
          <w:szCs w:val="26"/>
          <w:lang w:val="pt-BR"/>
        </w:rPr>
        <w:t xml:space="preserve">a. </w:t>
      </w:r>
      <w:r w:rsidR="00CB22C1" w:rsidRPr="00DB15B4">
        <w:rPr>
          <w:b/>
          <w:i/>
          <w:sz w:val="26"/>
          <w:szCs w:val="26"/>
          <w:lang w:val="pt-BR"/>
        </w:rPr>
        <w:t xml:space="preserve"> </w:t>
      </w:r>
      <w:r w:rsidRPr="00DB15B4">
        <w:rPr>
          <w:b/>
          <w:i/>
          <w:sz w:val="26"/>
          <w:szCs w:val="26"/>
          <w:lang w:val="pt-BR"/>
        </w:rPr>
        <w:t>K</w:t>
      </w:r>
      <w:r w:rsidR="00CB22C1" w:rsidRPr="00DB15B4">
        <w:rPr>
          <w:b/>
          <w:i/>
          <w:sz w:val="26"/>
          <w:szCs w:val="26"/>
          <w:lang w:val="pt-BR"/>
        </w:rPr>
        <w:t>hái niệm(0,5đ)</w:t>
      </w:r>
    </w:p>
    <w:p w:rsidR="00CB22C1" w:rsidRPr="00DB15B4" w:rsidRDefault="00CB22C1" w:rsidP="00DB15B4">
      <w:pPr>
        <w:tabs>
          <w:tab w:val="left" w:pos="9355"/>
        </w:tabs>
        <w:spacing w:line="312" w:lineRule="auto"/>
        <w:ind w:right="-1"/>
        <w:jc w:val="both"/>
        <w:rPr>
          <w:sz w:val="26"/>
          <w:szCs w:val="26"/>
          <w:lang w:val="pt-BR"/>
        </w:rPr>
      </w:pPr>
      <w:r w:rsidRPr="00DB15B4">
        <w:rPr>
          <w:i/>
          <w:sz w:val="26"/>
          <w:szCs w:val="26"/>
          <w:lang w:val="pt-BR"/>
        </w:rPr>
        <w:t xml:space="preserve"> </w:t>
      </w:r>
      <w:r w:rsidRPr="00DB15B4">
        <w:rPr>
          <w:b/>
          <w:i/>
          <w:sz w:val="26"/>
          <w:szCs w:val="26"/>
          <w:lang w:val="pt-BR"/>
        </w:rPr>
        <w:t>Bảo vệ an ninh quốc gia</w:t>
      </w:r>
      <w:r w:rsidRPr="00DB15B4">
        <w:rPr>
          <w:sz w:val="26"/>
          <w:szCs w:val="26"/>
          <w:lang w:val="pt-BR"/>
        </w:rPr>
        <w:t xml:space="preserve">: </w:t>
      </w:r>
      <w:r w:rsidR="00320C7E" w:rsidRPr="00DB15B4">
        <w:rPr>
          <w:sz w:val="26"/>
          <w:szCs w:val="26"/>
          <w:lang w:val="pt-BR"/>
        </w:rPr>
        <w:t>L</w:t>
      </w:r>
      <w:r w:rsidRPr="00DB15B4">
        <w:rPr>
          <w:sz w:val="26"/>
          <w:szCs w:val="26"/>
          <w:lang w:val="pt-BR"/>
        </w:rPr>
        <w:t>à phòng ngừa, phát hiện, ngăn chặn đấu tranh làm thất bại các hoạt động xâm hại an ninh quốc gia.</w:t>
      </w:r>
    </w:p>
    <w:p w:rsidR="00CB22C1" w:rsidRPr="00DB15B4" w:rsidRDefault="00CB22C1" w:rsidP="00DB15B4">
      <w:pPr>
        <w:tabs>
          <w:tab w:val="left" w:pos="9355"/>
        </w:tabs>
        <w:spacing w:line="312" w:lineRule="auto"/>
        <w:ind w:right="-1"/>
        <w:jc w:val="both"/>
        <w:rPr>
          <w:sz w:val="26"/>
          <w:szCs w:val="26"/>
          <w:lang w:val="pt-BR"/>
        </w:rPr>
      </w:pPr>
      <w:r w:rsidRPr="00DB15B4">
        <w:rPr>
          <w:sz w:val="26"/>
          <w:szCs w:val="26"/>
          <w:lang w:val="pt-BR"/>
        </w:rPr>
        <w:t xml:space="preserve">+ Hoạt động xâm phạm an ninh </w:t>
      </w:r>
      <w:r w:rsidR="00DB15B4">
        <w:rPr>
          <w:sz w:val="26"/>
          <w:szCs w:val="26"/>
          <w:lang w:val="pt-BR"/>
        </w:rPr>
        <w:t>q</w:t>
      </w:r>
      <w:r w:rsidRPr="00DB15B4">
        <w:rPr>
          <w:sz w:val="26"/>
          <w:szCs w:val="26"/>
          <w:lang w:val="pt-BR"/>
        </w:rPr>
        <w:t>uốc gia là những hành vi xâm phạm chế độ chính trị, chế độ kinh tế, nền văn hoá, an ninh, quốc phòng, đối ngoại, độc lập chủ quyền, thống nhất, toàn vẹn lãnh thổ của nước CHXHCN Việt Nam</w:t>
      </w:r>
    </w:p>
    <w:p w:rsidR="00CB22C1" w:rsidRPr="00DB15B4" w:rsidRDefault="00CB22C1" w:rsidP="00DB15B4">
      <w:pPr>
        <w:tabs>
          <w:tab w:val="left" w:pos="9355"/>
        </w:tabs>
        <w:spacing w:line="312" w:lineRule="auto"/>
        <w:ind w:right="-1"/>
        <w:jc w:val="both"/>
        <w:rPr>
          <w:b/>
          <w:sz w:val="26"/>
          <w:szCs w:val="26"/>
        </w:rPr>
      </w:pPr>
      <w:r w:rsidRPr="00DB15B4">
        <w:rPr>
          <w:sz w:val="26"/>
          <w:szCs w:val="26"/>
        </w:rPr>
        <w:t>+ Mục tiêu quan trọng về an ninh quốc gia là những đối tượng, địa điểm, công trình, cơ sở về chính trị, an ninh, quốc phòng, kinh tế, khoa học - kỹ thuật, văn hoá, xã hội thuộc danh mục mục cần được bảo vệ theo quy định của pháp luật. Bảo vệ an ninh quốc gia là sự nghiệp của toàn dân. Cơ quan tổ chức công dân có trách nhiệm, nghĩa vụ bảo vệ an ninh quốc gia theo quy định của pháp luật.</w:t>
      </w:r>
    </w:p>
    <w:p w:rsidR="001F2B4A" w:rsidRPr="00DB15B4" w:rsidRDefault="00320C7E" w:rsidP="00DB15B4">
      <w:pPr>
        <w:tabs>
          <w:tab w:val="left" w:pos="8393"/>
          <w:tab w:val="left" w:pos="9355"/>
        </w:tabs>
        <w:spacing w:line="312" w:lineRule="auto"/>
        <w:ind w:right="-1"/>
        <w:jc w:val="both"/>
        <w:rPr>
          <w:b/>
          <w:i/>
          <w:sz w:val="26"/>
          <w:szCs w:val="26"/>
        </w:rPr>
      </w:pPr>
      <w:r w:rsidRPr="00DB15B4">
        <w:rPr>
          <w:b/>
          <w:i/>
          <w:sz w:val="26"/>
          <w:szCs w:val="26"/>
        </w:rPr>
        <w:t>b.</w:t>
      </w:r>
      <w:r w:rsidR="001F2B4A" w:rsidRPr="00DB15B4">
        <w:rPr>
          <w:b/>
          <w:i/>
          <w:sz w:val="26"/>
          <w:szCs w:val="26"/>
        </w:rPr>
        <w:t xml:space="preserve"> Nội dung bảo vệ an ninh quốc gia bao gồm:</w:t>
      </w:r>
      <w:r w:rsidR="001876CB" w:rsidRPr="00DB15B4">
        <w:rPr>
          <w:b/>
          <w:i/>
          <w:sz w:val="26"/>
          <w:szCs w:val="26"/>
        </w:rPr>
        <w:t>(</w:t>
      </w:r>
      <w:r w:rsidR="00CB22C1" w:rsidRPr="00DB15B4">
        <w:rPr>
          <w:b/>
          <w:i/>
          <w:sz w:val="26"/>
          <w:szCs w:val="26"/>
        </w:rPr>
        <w:t>2</w:t>
      </w:r>
      <w:r w:rsidR="001876CB" w:rsidRPr="00DB15B4">
        <w:rPr>
          <w:b/>
          <w:i/>
          <w:sz w:val="26"/>
          <w:szCs w:val="26"/>
        </w:rPr>
        <w:t>đ)</w:t>
      </w:r>
    </w:p>
    <w:p w:rsidR="001F2B4A" w:rsidRPr="00DB15B4" w:rsidRDefault="001F2B4A" w:rsidP="00DB15B4">
      <w:pPr>
        <w:tabs>
          <w:tab w:val="left" w:pos="9355"/>
        </w:tabs>
        <w:spacing w:line="312" w:lineRule="auto"/>
        <w:ind w:right="-1"/>
        <w:jc w:val="both"/>
        <w:rPr>
          <w:sz w:val="26"/>
          <w:szCs w:val="26"/>
        </w:rPr>
      </w:pPr>
      <w:r w:rsidRPr="00DB15B4">
        <w:rPr>
          <w:i/>
          <w:sz w:val="26"/>
          <w:szCs w:val="26"/>
        </w:rPr>
        <w:t>- Bảo vệ an ninh chính trị nội bộ</w:t>
      </w:r>
      <w:r w:rsidRPr="00DB15B4">
        <w:rPr>
          <w:sz w:val="26"/>
          <w:szCs w:val="26"/>
        </w:rPr>
        <w:t>.</w:t>
      </w:r>
    </w:p>
    <w:p w:rsidR="001F2B4A" w:rsidRPr="00DB15B4" w:rsidRDefault="001F2B4A" w:rsidP="00DB15B4">
      <w:pPr>
        <w:tabs>
          <w:tab w:val="left" w:pos="8393"/>
          <w:tab w:val="left" w:pos="9355"/>
        </w:tabs>
        <w:spacing w:line="312" w:lineRule="auto"/>
        <w:ind w:right="-1"/>
        <w:jc w:val="both"/>
        <w:rPr>
          <w:sz w:val="26"/>
          <w:szCs w:val="26"/>
        </w:rPr>
      </w:pPr>
      <w:r w:rsidRPr="00DB15B4">
        <w:rPr>
          <w:sz w:val="26"/>
          <w:szCs w:val="26"/>
        </w:rPr>
        <w:t xml:space="preserve">    Đó là các hoạt động bảo vệ chế độ chính trị và Nhà nước Cộng hoà xã hội chủ nghĩa Việt Nam, bảo vệ Đảng Cộng sản Việt Nam; giữ gìn sự trong sạch, vững mạnh về mọi mặt của tổ chức Đảng, Nhà nước, bảo vệ các cơ quan đại diện, cán bộ, sinh viên và người lao động Việt Nam đang công tác, học tập và lao động ở nước ngoài. Phòng ngừa, phát hiện, ngăn chặn, đấu tranh làm thất bại mọi âm mưu và hành động chống phá hệ thống chính trị, gây chia rẽ mất đoàn kết, làm tha hoá đội ngũ cán bộ, đảng viên. Bảo vệ an ninh chính trị nội bộ luôn là nhiệm vụ trọng yếu hàng đầu, thường xuyên và cấp bách của toàn Đảng, toàn dân, của các ngành, các cấp. </w:t>
      </w:r>
      <w:r w:rsidRPr="00DB15B4">
        <w:rPr>
          <w:sz w:val="26"/>
          <w:szCs w:val="26"/>
        </w:rPr>
        <w:tab/>
      </w:r>
    </w:p>
    <w:p w:rsidR="001F2B4A" w:rsidRPr="00DB15B4" w:rsidRDefault="001F2B4A" w:rsidP="00DB15B4">
      <w:pPr>
        <w:tabs>
          <w:tab w:val="left" w:pos="8393"/>
          <w:tab w:val="left" w:pos="9355"/>
        </w:tabs>
        <w:spacing w:line="312" w:lineRule="auto"/>
        <w:ind w:right="-1"/>
        <w:jc w:val="both"/>
        <w:rPr>
          <w:i/>
          <w:sz w:val="26"/>
          <w:szCs w:val="26"/>
        </w:rPr>
      </w:pPr>
      <w:r w:rsidRPr="00DB15B4">
        <w:rPr>
          <w:i/>
          <w:sz w:val="26"/>
          <w:szCs w:val="26"/>
        </w:rPr>
        <w:t xml:space="preserve">- Bảo vệ an ninh kinh tế: </w:t>
      </w:r>
    </w:p>
    <w:p w:rsidR="001F2B4A" w:rsidRPr="00DB15B4" w:rsidRDefault="001F2B4A" w:rsidP="00DB15B4">
      <w:pPr>
        <w:tabs>
          <w:tab w:val="left" w:pos="654"/>
          <w:tab w:val="left" w:pos="9355"/>
        </w:tabs>
        <w:spacing w:line="312" w:lineRule="auto"/>
        <w:ind w:right="-1"/>
        <w:jc w:val="both"/>
        <w:rPr>
          <w:sz w:val="26"/>
          <w:szCs w:val="26"/>
        </w:rPr>
      </w:pPr>
      <w:r w:rsidRPr="00DB15B4">
        <w:rPr>
          <w:sz w:val="26"/>
          <w:szCs w:val="26"/>
        </w:rPr>
        <w:t xml:space="preserve">   Đó là bảo vệ sự ổn định, phát triển vững mạnh của nền kinh tế thị trường nhiều thành phần theo định hướng xã hội chủ nghĩa. Chống các biểu hiện chệch hướng và các hoạt động phá hoại cơ sở vật chất – kĩ thuật của chủ nghĩa xã hội, phá hoại nền kinh tế, gây </w:t>
      </w:r>
      <w:r w:rsidRPr="00DB15B4">
        <w:rPr>
          <w:sz w:val="26"/>
          <w:szCs w:val="26"/>
        </w:rPr>
        <w:lastRenderedPageBreak/>
        <w:t>ảnh hưởng tác hại đến lợi ích quốc gia. Bảo vệ đội ngũ cán bộ quản lý kinh tế, các nhà khoa học, các nhà kinh doanh giỏi không để nước ngoài lôi kéo, mua chuộc gây tổn thất hoặc làm chuyển hướng nền kinh tế.</w:t>
      </w:r>
    </w:p>
    <w:p w:rsidR="001F2B4A" w:rsidRPr="00DB15B4" w:rsidRDefault="001F2B4A" w:rsidP="00DB15B4">
      <w:pPr>
        <w:tabs>
          <w:tab w:val="left" w:pos="5341"/>
          <w:tab w:val="left" w:pos="8393"/>
          <w:tab w:val="left" w:pos="9355"/>
        </w:tabs>
        <w:spacing w:line="312" w:lineRule="auto"/>
        <w:ind w:right="-1"/>
        <w:jc w:val="both"/>
        <w:rPr>
          <w:sz w:val="26"/>
          <w:szCs w:val="26"/>
        </w:rPr>
      </w:pPr>
      <w:r w:rsidRPr="00DB15B4">
        <w:rPr>
          <w:sz w:val="26"/>
          <w:szCs w:val="26"/>
        </w:rPr>
        <w:t xml:space="preserve">- </w:t>
      </w:r>
      <w:r w:rsidRPr="00DB15B4">
        <w:rPr>
          <w:i/>
          <w:sz w:val="26"/>
          <w:szCs w:val="26"/>
        </w:rPr>
        <w:t>Bảo vệ an ninh văn hoá, tư tưởng</w:t>
      </w:r>
      <w:r w:rsidRPr="00DB15B4">
        <w:rPr>
          <w:sz w:val="26"/>
          <w:szCs w:val="26"/>
        </w:rPr>
        <w:t>:</w:t>
      </w:r>
    </w:p>
    <w:p w:rsidR="001F2B4A" w:rsidRPr="00DB15B4" w:rsidRDefault="001F2B4A" w:rsidP="00DB15B4">
      <w:pPr>
        <w:tabs>
          <w:tab w:val="left" w:pos="763"/>
          <w:tab w:val="left" w:pos="9355"/>
        </w:tabs>
        <w:spacing w:line="312" w:lineRule="auto"/>
        <w:ind w:right="-1"/>
        <w:jc w:val="both"/>
        <w:rPr>
          <w:sz w:val="26"/>
          <w:szCs w:val="26"/>
        </w:rPr>
      </w:pPr>
      <w:r w:rsidRPr="00DB15B4">
        <w:rPr>
          <w:sz w:val="26"/>
          <w:szCs w:val="26"/>
        </w:rPr>
        <w:t>Là bảo vệ sự đúng đắn, vai trò chủ đạo của chủ nghĩa Mác – Lênin, tư tưởng Hồ Chí Minh trong đời sống tinh thần của xã hội. Bảo vệ những giá trị đạo đức truyền thống, bảo vệ bản sắc văn hoá dân tộc. Đấu tranh chống sự công kích, bôi nhọ, nói xấu của các thế lực thù địch đối với chủ nghĩa Mác – Lênin và tư tưởng Hồ Chí Minh, ngăn chặn các hành động truyền bá văn hoá phẩm phản động, đồi trụy, thiếu lành mạnh, không phù hợp với thuần phong mĩ tục của dân tộc Việt Nam</w:t>
      </w:r>
    </w:p>
    <w:p w:rsidR="001F2B4A" w:rsidRPr="00DB15B4" w:rsidRDefault="001F2B4A" w:rsidP="00DB15B4">
      <w:pPr>
        <w:tabs>
          <w:tab w:val="left" w:pos="8393"/>
          <w:tab w:val="left" w:pos="9355"/>
        </w:tabs>
        <w:spacing w:line="312" w:lineRule="auto"/>
        <w:ind w:right="-1"/>
        <w:jc w:val="both"/>
        <w:rPr>
          <w:sz w:val="26"/>
          <w:szCs w:val="26"/>
        </w:rPr>
      </w:pPr>
      <w:r w:rsidRPr="00DB15B4">
        <w:rPr>
          <w:sz w:val="26"/>
          <w:szCs w:val="26"/>
        </w:rPr>
        <w:t xml:space="preserve">- </w:t>
      </w:r>
      <w:r w:rsidRPr="00DB15B4">
        <w:rPr>
          <w:i/>
          <w:sz w:val="26"/>
          <w:szCs w:val="26"/>
        </w:rPr>
        <w:t>Bảo vệ an ninh dân tộc:</w:t>
      </w:r>
    </w:p>
    <w:p w:rsidR="001F2B4A" w:rsidRPr="00DB15B4" w:rsidRDefault="001F2B4A" w:rsidP="00DB15B4">
      <w:pPr>
        <w:tabs>
          <w:tab w:val="left" w:pos="0"/>
          <w:tab w:val="left" w:pos="9355"/>
        </w:tabs>
        <w:spacing w:line="312" w:lineRule="auto"/>
        <w:ind w:right="-1"/>
        <w:jc w:val="both"/>
        <w:rPr>
          <w:sz w:val="26"/>
          <w:szCs w:val="26"/>
        </w:rPr>
      </w:pPr>
      <w:r w:rsidRPr="00DB15B4">
        <w:rPr>
          <w:sz w:val="26"/>
          <w:szCs w:val="26"/>
        </w:rPr>
        <w:t xml:space="preserve">    Bảo vệ quyền bình đẳng giữa các dân tộc, bảo đảm cho tất cả các thành viên trong đại gia đình các dân tộc Việt Nam cùng phát triển theo đúng Hiến Pháp, pháp luật của Nhà nước. Ngăn ngừa, phát hiện, đấu tranh với các hoạt động lợi dụng dân tộc ít người để làm việc trái pháp luật, kích động gây chia rẽ giữa các dân tộc, xâm hại đến an ninh quốc gia, trật tự, an toàn xã hội</w:t>
      </w:r>
    </w:p>
    <w:p w:rsidR="001F2B4A" w:rsidRPr="00DB15B4" w:rsidRDefault="001F2B4A" w:rsidP="00DB15B4">
      <w:pPr>
        <w:tabs>
          <w:tab w:val="left" w:pos="8393"/>
          <w:tab w:val="left" w:pos="9355"/>
        </w:tabs>
        <w:spacing w:line="312" w:lineRule="auto"/>
        <w:ind w:right="-1"/>
        <w:jc w:val="both"/>
        <w:rPr>
          <w:sz w:val="26"/>
          <w:szCs w:val="26"/>
        </w:rPr>
      </w:pPr>
      <w:r w:rsidRPr="00DB15B4">
        <w:rPr>
          <w:sz w:val="26"/>
          <w:szCs w:val="26"/>
        </w:rPr>
        <w:t xml:space="preserve">- </w:t>
      </w:r>
      <w:r w:rsidRPr="00DB15B4">
        <w:rPr>
          <w:i/>
          <w:sz w:val="26"/>
          <w:szCs w:val="26"/>
        </w:rPr>
        <w:t>Bảo vệ an ninh tôn giáo</w:t>
      </w:r>
      <w:r w:rsidRPr="00DB15B4">
        <w:rPr>
          <w:sz w:val="26"/>
          <w:szCs w:val="26"/>
        </w:rPr>
        <w:t>:</w:t>
      </w:r>
    </w:p>
    <w:p w:rsidR="001F2B4A" w:rsidRPr="00DB15B4" w:rsidRDefault="001F2B4A" w:rsidP="00DB15B4">
      <w:pPr>
        <w:tabs>
          <w:tab w:val="left" w:pos="9355"/>
        </w:tabs>
        <w:spacing w:line="312" w:lineRule="auto"/>
        <w:ind w:left="109" w:right="-1"/>
        <w:jc w:val="both"/>
        <w:rPr>
          <w:sz w:val="26"/>
          <w:szCs w:val="26"/>
        </w:rPr>
      </w:pPr>
      <w:r w:rsidRPr="00DB15B4">
        <w:rPr>
          <w:sz w:val="26"/>
          <w:szCs w:val="26"/>
        </w:rPr>
        <w:t xml:space="preserve">    Là bảo đảm chính sách tự do tín ngưỡng của Đảng và Nhà nước ta đối với nhân dân nhưng đồng thời kiên quyết đấu tranh với các đối tượng, thế lực lợi dụng vấn đề tôn giáo để chống phá cách mạng. Thực hiện đoàn kết, bình đẳng giúp đỡ lẫn nhau cùng phát trtiển giữa các tôn giáo, giữa cộng đồng dân cư theo tôn giáo với những người không theo tôn giáo, bảo đảm “tốt đời, đẹp đạo”, phụng sự Tổ quốc</w:t>
      </w:r>
    </w:p>
    <w:p w:rsidR="001F2B4A" w:rsidRPr="00DB15B4" w:rsidRDefault="001F2B4A" w:rsidP="00DB15B4">
      <w:pPr>
        <w:tabs>
          <w:tab w:val="left" w:pos="8393"/>
          <w:tab w:val="left" w:pos="9355"/>
        </w:tabs>
        <w:spacing w:line="312" w:lineRule="auto"/>
        <w:ind w:right="-1"/>
        <w:jc w:val="both"/>
        <w:rPr>
          <w:sz w:val="26"/>
          <w:szCs w:val="26"/>
        </w:rPr>
      </w:pPr>
      <w:r w:rsidRPr="00DB15B4">
        <w:rPr>
          <w:sz w:val="26"/>
          <w:szCs w:val="26"/>
        </w:rPr>
        <w:t xml:space="preserve">- </w:t>
      </w:r>
      <w:r w:rsidRPr="00DB15B4">
        <w:rPr>
          <w:i/>
          <w:sz w:val="26"/>
          <w:szCs w:val="26"/>
        </w:rPr>
        <w:t>Bảo vệ an ninh biên giới:</w:t>
      </w:r>
    </w:p>
    <w:p w:rsidR="001F2B4A" w:rsidRPr="00DB15B4" w:rsidRDefault="001F2B4A" w:rsidP="00DB15B4">
      <w:pPr>
        <w:tabs>
          <w:tab w:val="left" w:pos="9355"/>
        </w:tabs>
        <w:spacing w:line="312" w:lineRule="auto"/>
        <w:ind w:right="-1"/>
        <w:jc w:val="both"/>
        <w:rPr>
          <w:sz w:val="26"/>
          <w:szCs w:val="26"/>
        </w:rPr>
      </w:pPr>
      <w:r w:rsidRPr="00DB15B4">
        <w:rPr>
          <w:sz w:val="26"/>
          <w:szCs w:val="26"/>
        </w:rPr>
        <w:t xml:space="preserve">   Bảo vệ an ninh biên giới là bảo vệ nền an ninh, trật tự của Tổ quốc khu vực biên giới quốc gia, cả trên đất liền và trên biển, chống hành vi xâm phạm chủ quyền biên giới từ phía nước ngoài, góp phần xây dựng đường biên giới hoà bình, hữu nghị với các nước láng giềng theo tinh thần “giữ vững chủ quyền, toàn vẹn lãnh thổ, đặc biệt là vùng biển, đảo”. Chống các thế lực thù địch lợi dụng việc xuất, nhập cảnh, quá cảnh vào Việt Nam để tiến hành các hoạt động chống phá Nhà nước Cộng hoà xã hội chủ nghĩa Việt Nam</w:t>
      </w:r>
    </w:p>
    <w:p w:rsidR="001F2B4A" w:rsidRPr="00DB15B4" w:rsidRDefault="001F2B4A" w:rsidP="00DB15B4">
      <w:pPr>
        <w:tabs>
          <w:tab w:val="left" w:pos="8393"/>
          <w:tab w:val="left" w:pos="9355"/>
        </w:tabs>
        <w:spacing w:line="312" w:lineRule="auto"/>
        <w:ind w:right="-1"/>
        <w:jc w:val="both"/>
        <w:rPr>
          <w:sz w:val="26"/>
          <w:szCs w:val="26"/>
        </w:rPr>
      </w:pPr>
      <w:r w:rsidRPr="00DB15B4">
        <w:rPr>
          <w:i/>
          <w:sz w:val="26"/>
          <w:szCs w:val="26"/>
        </w:rPr>
        <w:t>-  Bảo vệ an ninh thông tin</w:t>
      </w:r>
      <w:r w:rsidRPr="00DB15B4">
        <w:rPr>
          <w:sz w:val="26"/>
          <w:szCs w:val="26"/>
        </w:rPr>
        <w:t>:</w:t>
      </w:r>
    </w:p>
    <w:p w:rsidR="001F2B4A" w:rsidRPr="00DB15B4" w:rsidRDefault="001F2B4A" w:rsidP="00DB15B4">
      <w:pPr>
        <w:tabs>
          <w:tab w:val="left" w:pos="9355"/>
        </w:tabs>
        <w:spacing w:line="312" w:lineRule="auto"/>
        <w:ind w:left="109" w:right="-1"/>
        <w:jc w:val="both"/>
        <w:rPr>
          <w:sz w:val="26"/>
          <w:szCs w:val="26"/>
        </w:rPr>
      </w:pPr>
      <w:r w:rsidRPr="00DB15B4">
        <w:rPr>
          <w:sz w:val="26"/>
          <w:szCs w:val="26"/>
        </w:rPr>
        <w:t xml:space="preserve">   An ninh thông tin là sự an toàn, nhanh chóng, chính xác và bí mật của thông tin trong quá trình xác lập, chuyển tải, thu nhận, xử lí và lưu giữ tin. Đây là một bộ phận quan trọng trong công tác bảo vệ an ninh quốc gia nhằm chủ động phòng ngừa, phát hiện và đấu tranh có hiệu quả với âm mưu, hoạt động của các thế lực thù địch nhằm khai thác, sử dụng hệ thống thông tin liên lạc hoặc tiến hành các hoạt động phá huỷ các công trình, phương tiện thông tin liên lạc gây thiệt hại cho an ninh quốc gia của nước ta</w:t>
      </w:r>
      <w:r w:rsidR="00CB22C1" w:rsidRPr="00DB15B4">
        <w:rPr>
          <w:sz w:val="26"/>
          <w:szCs w:val="26"/>
        </w:rPr>
        <w:t>.</w:t>
      </w:r>
    </w:p>
    <w:p w:rsidR="00F97A29" w:rsidRPr="00DB15B4" w:rsidRDefault="00320C7E" w:rsidP="00DB15B4">
      <w:pPr>
        <w:pStyle w:val="ListParagraph"/>
        <w:tabs>
          <w:tab w:val="left" w:pos="9355"/>
        </w:tabs>
        <w:spacing w:line="312" w:lineRule="auto"/>
        <w:ind w:right="-1" w:hanging="720"/>
        <w:jc w:val="both"/>
        <w:rPr>
          <w:b/>
          <w:i/>
          <w:sz w:val="26"/>
          <w:szCs w:val="26"/>
        </w:rPr>
      </w:pPr>
      <w:r w:rsidRPr="00DB15B4">
        <w:rPr>
          <w:b/>
          <w:i/>
          <w:sz w:val="26"/>
          <w:szCs w:val="26"/>
        </w:rPr>
        <w:t>c</w:t>
      </w:r>
      <w:r w:rsidR="00574C2D" w:rsidRPr="00DB15B4">
        <w:rPr>
          <w:b/>
          <w:i/>
          <w:sz w:val="26"/>
          <w:szCs w:val="26"/>
        </w:rPr>
        <w:t>.</w:t>
      </w:r>
      <w:r w:rsidRPr="00DB15B4">
        <w:rPr>
          <w:b/>
          <w:i/>
          <w:sz w:val="26"/>
          <w:szCs w:val="26"/>
        </w:rPr>
        <w:t xml:space="preserve"> </w:t>
      </w:r>
      <w:r w:rsidR="001876CB" w:rsidRPr="00DB15B4">
        <w:rPr>
          <w:b/>
          <w:i/>
          <w:sz w:val="26"/>
          <w:szCs w:val="26"/>
        </w:rPr>
        <w:t>Liên hệ trách nhiệm của sinh viên.</w:t>
      </w:r>
      <w:r w:rsidR="00F97A29" w:rsidRPr="00DB15B4">
        <w:rPr>
          <w:b/>
          <w:i/>
          <w:sz w:val="26"/>
          <w:szCs w:val="26"/>
        </w:rPr>
        <w:t>(2,5đ)</w:t>
      </w:r>
    </w:p>
    <w:p w:rsidR="00F97A29" w:rsidRPr="00DB15B4" w:rsidRDefault="00F97A29" w:rsidP="00DB15B4">
      <w:pPr>
        <w:tabs>
          <w:tab w:val="left" w:pos="327"/>
          <w:tab w:val="left" w:pos="9355"/>
        </w:tabs>
        <w:spacing w:line="312" w:lineRule="auto"/>
        <w:ind w:right="-1"/>
        <w:jc w:val="both"/>
        <w:rPr>
          <w:sz w:val="26"/>
          <w:szCs w:val="26"/>
        </w:rPr>
      </w:pPr>
      <w:r w:rsidRPr="00DB15B4">
        <w:rPr>
          <w:sz w:val="26"/>
          <w:szCs w:val="26"/>
        </w:rPr>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w:t>
      </w:r>
      <w:r w:rsidRPr="00DB15B4">
        <w:rPr>
          <w:sz w:val="26"/>
          <w:szCs w:val="26"/>
        </w:rPr>
        <w:lastRenderedPageBreak/>
        <w:t xml:space="preserve">Đảng, Nhà nước đang ra sức tiến hành các hoạt động “Diễn biến hoà bình” 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để thực hiện “DBHB”. Do vậy sinh viên cần phải cảnh giác không để các thế lực thù địch, các phần tử chống đối lợi dụng mình để thực hiện “DBHB” </w:t>
      </w:r>
    </w:p>
    <w:p w:rsidR="00F97A29" w:rsidRPr="00DB15B4" w:rsidRDefault="00F97A29" w:rsidP="00DB15B4">
      <w:pPr>
        <w:tabs>
          <w:tab w:val="left" w:pos="327"/>
          <w:tab w:val="left" w:pos="9355"/>
        </w:tabs>
        <w:spacing w:line="312" w:lineRule="auto"/>
        <w:ind w:right="-1"/>
        <w:jc w:val="both"/>
        <w:rPr>
          <w:sz w:val="26"/>
          <w:szCs w:val="26"/>
        </w:rPr>
      </w:pPr>
      <w:r w:rsidRPr="00DB15B4">
        <w:rPr>
          <w:sz w:val="26"/>
          <w:szCs w:val="26"/>
        </w:rPr>
        <w:t>- Tích cực, tự giác tham gia các hoạt động cụ thể để bảo vệ an ninh quốc gia, giữ gìn trật tự, an toàn xã hội:</w:t>
      </w:r>
    </w:p>
    <w:p w:rsidR="00F97A29" w:rsidRPr="00DB15B4" w:rsidRDefault="00F97A29" w:rsidP="00DB15B4">
      <w:pPr>
        <w:tabs>
          <w:tab w:val="left" w:pos="327"/>
          <w:tab w:val="left" w:pos="9355"/>
        </w:tabs>
        <w:spacing w:line="312" w:lineRule="auto"/>
        <w:ind w:right="-1"/>
        <w:jc w:val="both"/>
        <w:rPr>
          <w:sz w:val="26"/>
          <w:szCs w:val="26"/>
        </w:rPr>
      </w:pPr>
      <w:r w:rsidRPr="00DB15B4">
        <w:rPr>
          <w:sz w:val="26"/>
          <w:szCs w:val="26"/>
        </w:rPr>
        <w:tab/>
        <w:t>+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F97A29" w:rsidRPr="00DB15B4" w:rsidRDefault="00F97A29" w:rsidP="00DB15B4">
      <w:pPr>
        <w:tabs>
          <w:tab w:val="left" w:pos="327"/>
          <w:tab w:val="left" w:pos="9355"/>
        </w:tabs>
        <w:spacing w:line="312" w:lineRule="auto"/>
        <w:ind w:right="-1"/>
        <w:jc w:val="both"/>
        <w:rPr>
          <w:sz w:val="26"/>
          <w:szCs w:val="26"/>
        </w:rPr>
      </w:pPr>
      <w:r w:rsidRPr="00DB15B4">
        <w:rPr>
          <w:sz w:val="26"/>
          <w:szCs w:val="26"/>
        </w:rPr>
        <w:tab/>
        <w:t>+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F97A29" w:rsidRPr="00DB15B4" w:rsidRDefault="00F97A29" w:rsidP="00DB15B4">
      <w:pPr>
        <w:pStyle w:val="ListParagraph"/>
        <w:tabs>
          <w:tab w:val="left" w:pos="9355"/>
        </w:tabs>
        <w:spacing w:line="312" w:lineRule="auto"/>
        <w:ind w:right="-1"/>
        <w:jc w:val="both"/>
        <w:rPr>
          <w:sz w:val="26"/>
          <w:szCs w:val="26"/>
        </w:rPr>
      </w:pPr>
      <w:r w:rsidRPr="00DB15B4">
        <w:rPr>
          <w:sz w:val="26"/>
          <w:szCs w:val="26"/>
        </w:rPr>
        <w:t>- Tích cực học tập nâng cao trình độ mọi mặt để có thể cống hiến cao nhất những khả năng của mình góp phần xây dựng thành công chủ nghĩa xã hội ở nước ta.</w:t>
      </w:r>
    </w:p>
    <w:p w:rsidR="00320C7E" w:rsidRPr="00DB15B4" w:rsidRDefault="00320C7E" w:rsidP="00DB15B4">
      <w:pPr>
        <w:pStyle w:val="ListParagraph"/>
        <w:tabs>
          <w:tab w:val="left" w:pos="9355"/>
        </w:tabs>
        <w:spacing w:line="312" w:lineRule="auto"/>
        <w:ind w:right="-1"/>
        <w:jc w:val="both"/>
        <w:rPr>
          <w:sz w:val="26"/>
          <w:szCs w:val="26"/>
        </w:rPr>
      </w:pPr>
    </w:p>
    <w:p w:rsidR="009D5E4F" w:rsidRPr="00DB15B4" w:rsidRDefault="001F2B4A" w:rsidP="00DB15B4">
      <w:pPr>
        <w:spacing w:line="312" w:lineRule="auto"/>
        <w:ind w:right="-1"/>
        <w:jc w:val="both"/>
        <w:rPr>
          <w:b/>
          <w:sz w:val="26"/>
          <w:szCs w:val="26"/>
        </w:rPr>
      </w:pPr>
      <w:r w:rsidRPr="00DB15B4">
        <w:rPr>
          <w:b/>
          <w:sz w:val="26"/>
          <w:szCs w:val="26"/>
        </w:rPr>
        <w:t>C</w:t>
      </w:r>
      <w:r w:rsidR="00320C7E" w:rsidRPr="00DB15B4">
        <w:rPr>
          <w:b/>
          <w:sz w:val="26"/>
          <w:szCs w:val="26"/>
        </w:rPr>
        <w:t>âu</w:t>
      </w:r>
      <w:r w:rsidRPr="00DB15B4">
        <w:rPr>
          <w:b/>
          <w:sz w:val="26"/>
          <w:szCs w:val="26"/>
        </w:rPr>
        <w:t xml:space="preserve"> 2:</w:t>
      </w:r>
      <w:r w:rsidR="00DB15B4">
        <w:rPr>
          <w:b/>
          <w:sz w:val="26"/>
          <w:szCs w:val="26"/>
        </w:rPr>
        <w:t xml:space="preserve"> </w:t>
      </w:r>
      <w:r w:rsidR="00F97A29" w:rsidRPr="00DB15B4">
        <w:rPr>
          <w:b/>
          <w:sz w:val="26"/>
          <w:szCs w:val="26"/>
        </w:rPr>
        <w:t>(5đ</w:t>
      </w:r>
      <w:r w:rsidR="00320C7E" w:rsidRPr="00DB15B4">
        <w:rPr>
          <w:b/>
          <w:sz w:val="26"/>
          <w:szCs w:val="26"/>
        </w:rPr>
        <w:t>iểm</w:t>
      </w:r>
      <w:r w:rsidR="00F97A29" w:rsidRPr="00DB15B4">
        <w:rPr>
          <w:b/>
          <w:sz w:val="26"/>
          <w:szCs w:val="26"/>
        </w:rPr>
        <w:t>)</w:t>
      </w:r>
    </w:p>
    <w:p w:rsidR="008C3307" w:rsidRPr="00DB15B4" w:rsidRDefault="008C3307" w:rsidP="00DB15B4">
      <w:pPr>
        <w:tabs>
          <w:tab w:val="left" w:pos="9355"/>
        </w:tabs>
        <w:spacing w:line="312" w:lineRule="auto"/>
        <w:ind w:right="-1" w:firstLine="607"/>
        <w:jc w:val="both"/>
        <w:rPr>
          <w:b/>
          <w:i/>
          <w:sz w:val="26"/>
          <w:szCs w:val="26"/>
        </w:rPr>
      </w:pPr>
      <w:r w:rsidRPr="00DB15B4">
        <w:rPr>
          <w:b/>
          <w:i/>
          <w:sz w:val="26"/>
          <w:szCs w:val="26"/>
        </w:rPr>
        <w:t>a. Khái niệm(1đ)</w:t>
      </w:r>
    </w:p>
    <w:p w:rsidR="008C3307" w:rsidRPr="00DB15B4" w:rsidRDefault="008C3307" w:rsidP="00DB15B4">
      <w:pPr>
        <w:tabs>
          <w:tab w:val="left" w:pos="9355"/>
        </w:tabs>
        <w:spacing w:line="312" w:lineRule="auto"/>
        <w:ind w:left="-113" w:right="-1" w:firstLine="720"/>
        <w:jc w:val="both"/>
        <w:rPr>
          <w:sz w:val="26"/>
          <w:szCs w:val="26"/>
        </w:rPr>
      </w:pPr>
      <w:r w:rsidRPr="00DB15B4">
        <w:rPr>
          <w:sz w:val="26"/>
          <w:szCs w:val="26"/>
        </w:rPr>
        <w:t>Dân quân tự vệ là lực lượng vũ trang quần chúng không thoát ly sản xuất, công tác, là một bộ phận của lực lượng vũ trang nhân dân của nhà nước cộng hoà XHCN Việt Nam, đặt dưới sự lãnh đạo của Đảng Cộng sản Việt Nam, sự quản lý điều hành của chính phủ và uỷ ban nhân dân các cấp, sự chỉ đạo, chỉ huy thống nhất của Bộ trưởng Bộ Quốc phòng, sự chỉ huy trực tiếp của các cơ quan quân sự địa phương.</w:t>
      </w:r>
    </w:p>
    <w:p w:rsidR="008C3307" w:rsidRPr="00DB15B4" w:rsidRDefault="008C3307" w:rsidP="00DB15B4">
      <w:pPr>
        <w:tabs>
          <w:tab w:val="left" w:pos="9355"/>
        </w:tabs>
        <w:spacing w:line="312" w:lineRule="auto"/>
        <w:ind w:left="-113" w:right="-1" w:firstLine="720"/>
        <w:jc w:val="both"/>
        <w:rPr>
          <w:sz w:val="26"/>
          <w:szCs w:val="26"/>
        </w:rPr>
      </w:pPr>
      <w:r w:rsidRPr="00DB15B4">
        <w:rPr>
          <w:b/>
          <w:i/>
          <w:sz w:val="26"/>
          <w:szCs w:val="26"/>
        </w:rPr>
        <w:t>b. Phương châm xây dựng(1,5đ)</w:t>
      </w:r>
      <w:r w:rsidRPr="00DB15B4">
        <w:rPr>
          <w:sz w:val="26"/>
          <w:szCs w:val="26"/>
        </w:rPr>
        <w:t xml:space="preserve"> Xây dựng dân quân tự vệ theo hướng "vững mạnh, rộng khắp, coi trọng chất lượng là chính"</w:t>
      </w:r>
    </w:p>
    <w:p w:rsidR="008C3307" w:rsidRPr="00DB15B4" w:rsidRDefault="008C3307" w:rsidP="00DB15B4">
      <w:pPr>
        <w:tabs>
          <w:tab w:val="left" w:pos="9355"/>
        </w:tabs>
        <w:spacing w:line="312" w:lineRule="auto"/>
        <w:ind w:left="-113" w:right="-1" w:firstLine="720"/>
        <w:jc w:val="both"/>
        <w:rPr>
          <w:sz w:val="26"/>
          <w:szCs w:val="26"/>
        </w:rPr>
      </w:pPr>
      <w:r w:rsidRPr="00DB15B4">
        <w:rPr>
          <w:sz w:val="26"/>
          <w:szCs w:val="26"/>
        </w:rPr>
        <w:t>+ Vững mạnh: Được thể hiện chất lượng phải toàn diện cả về chính trị, tư tưởng, tổ chức có trình độ về chính trị, quân sự về chuyên môn nghiệp vụ cao, biên chế trang bị hợp lý, thống nhất, kỷ luật nghiêm cơ động nhanh sẵn sàng chiến đấu tốt.</w:t>
      </w:r>
    </w:p>
    <w:p w:rsidR="008C3307" w:rsidRPr="00DB15B4" w:rsidRDefault="008C3307" w:rsidP="00DB15B4">
      <w:pPr>
        <w:tabs>
          <w:tab w:val="left" w:pos="9355"/>
        </w:tabs>
        <w:spacing w:line="312" w:lineRule="auto"/>
        <w:ind w:left="-113" w:right="-1" w:firstLine="720"/>
        <w:jc w:val="both"/>
        <w:rPr>
          <w:sz w:val="26"/>
          <w:szCs w:val="26"/>
        </w:rPr>
      </w:pPr>
      <w:r w:rsidRPr="00DB15B4">
        <w:rPr>
          <w:sz w:val="26"/>
          <w:szCs w:val="26"/>
        </w:rPr>
        <w:t>+ Rộng khắp: lực lượng dân quân tự vệ phải được xây dựng ở hầu hết các địa phương và cơ sở, tổ chức xã hội, kể cả các doanh nghiệp ngoài quốc doanh.</w:t>
      </w:r>
    </w:p>
    <w:p w:rsidR="008C3307" w:rsidRPr="00DB15B4" w:rsidRDefault="008C3307" w:rsidP="00DB15B4">
      <w:pPr>
        <w:tabs>
          <w:tab w:val="left" w:pos="9355"/>
        </w:tabs>
        <w:spacing w:line="312" w:lineRule="auto"/>
        <w:ind w:left="-113" w:right="-1" w:firstLine="720"/>
        <w:jc w:val="both"/>
        <w:rPr>
          <w:sz w:val="26"/>
          <w:szCs w:val="26"/>
        </w:rPr>
      </w:pPr>
      <w:r w:rsidRPr="00DB15B4">
        <w:rPr>
          <w:sz w:val="26"/>
          <w:szCs w:val="26"/>
        </w:rPr>
        <w:t>+ Coi trọng chất lượng là chính</w:t>
      </w:r>
    </w:p>
    <w:p w:rsidR="008C3307" w:rsidRPr="00DB15B4" w:rsidRDefault="008C3307" w:rsidP="00DB15B4">
      <w:pPr>
        <w:tabs>
          <w:tab w:val="left" w:pos="9355"/>
        </w:tabs>
        <w:spacing w:line="312" w:lineRule="auto"/>
        <w:ind w:left="-113" w:right="-1" w:firstLine="720"/>
        <w:jc w:val="both"/>
        <w:rPr>
          <w:sz w:val="26"/>
          <w:szCs w:val="26"/>
        </w:rPr>
      </w:pPr>
      <w:r w:rsidRPr="00DB15B4">
        <w:rPr>
          <w:sz w:val="26"/>
          <w:szCs w:val="26"/>
        </w:rPr>
        <w:t>Chỉ tuyển chọn đưa vào đội ngũ những công dân có đủ tiêu chuẩn về: lý lịch rõ ràng có phẩm chất chính trị, đạo đức tốt, có sức khoẻ và độ tuổi theo quy định và có hộ khẩu thường trú tại địa phương.</w:t>
      </w:r>
    </w:p>
    <w:p w:rsidR="008C3307" w:rsidRPr="00DB15B4" w:rsidRDefault="008C3307" w:rsidP="00DB15B4">
      <w:pPr>
        <w:tabs>
          <w:tab w:val="left" w:pos="9355"/>
        </w:tabs>
        <w:spacing w:line="312" w:lineRule="auto"/>
        <w:ind w:left="607" w:right="-1"/>
        <w:jc w:val="both"/>
        <w:rPr>
          <w:b/>
          <w:i/>
          <w:sz w:val="26"/>
          <w:szCs w:val="26"/>
        </w:rPr>
      </w:pPr>
      <w:r w:rsidRPr="00DB15B4">
        <w:rPr>
          <w:b/>
          <w:i/>
          <w:sz w:val="26"/>
          <w:szCs w:val="26"/>
        </w:rPr>
        <w:t>c</w:t>
      </w:r>
      <w:r w:rsidR="00C5089F" w:rsidRPr="00DB15B4">
        <w:rPr>
          <w:b/>
          <w:i/>
          <w:sz w:val="26"/>
          <w:szCs w:val="26"/>
        </w:rPr>
        <w:t>.</w:t>
      </w:r>
      <w:r w:rsidRPr="00DB15B4">
        <w:rPr>
          <w:b/>
          <w:i/>
          <w:sz w:val="26"/>
          <w:szCs w:val="26"/>
        </w:rPr>
        <w:t xml:space="preserve"> Một số biện pháp xây dựng dân quân tự vệ trong giai đoạ</w:t>
      </w:r>
      <w:r w:rsidR="00C5089F" w:rsidRPr="00DB15B4">
        <w:rPr>
          <w:b/>
          <w:i/>
          <w:sz w:val="26"/>
          <w:szCs w:val="26"/>
        </w:rPr>
        <w:t xml:space="preserve">n hiện nay </w:t>
      </w:r>
      <w:r w:rsidRPr="00DB15B4">
        <w:rPr>
          <w:b/>
          <w:i/>
          <w:sz w:val="26"/>
          <w:szCs w:val="26"/>
        </w:rPr>
        <w:t>(1đ)</w:t>
      </w:r>
    </w:p>
    <w:p w:rsidR="008C3307" w:rsidRPr="00DB15B4" w:rsidRDefault="008C3307" w:rsidP="00DB15B4">
      <w:pPr>
        <w:tabs>
          <w:tab w:val="left" w:pos="9355"/>
        </w:tabs>
        <w:spacing w:line="312" w:lineRule="auto"/>
        <w:ind w:left="-113" w:right="-1" w:firstLine="720"/>
        <w:jc w:val="both"/>
        <w:rPr>
          <w:sz w:val="26"/>
          <w:szCs w:val="26"/>
        </w:rPr>
      </w:pPr>
      <w:r w:rsidRPr="00DB15B4">
        <w:rPr>
          <w:sz w:val="26"/>
          <w:szCs w:val="26"/>
        </w:rPr>
        <w:lastRenderedPageBreak/>
        <w:t>- Thường xuyên giáo dục, quán triệt sâu rộng các quan điểm, chủ trương chính sách của Đảng, nhà nước về công tác dân quân tự vệ.</w:t>
      </w:r>
    </w:p>
    <w:p w:rsidR="008C3307" w:rsidRPr="00DB15B4" w:rsidRDefault="008C3307" w:rsidP="00DB15B4">
      <w:pPr>
        <w:tabs>
          <w:tab w:val="left" w:pos="9355"/>
        </w:tabs>
        <w:spacing w:line="312" w:lineRule="auto"/>
        <w:ind w:left="-113" w:right="-1" w:firstLine="720"/>
        <w:jc w:val="both"/>
        <w:rPr>
          <w:sz w:val="26"/>
          <w:szCs w:val="26"/>
        </w:rPr>
      </w:pPr>
      <w:r w:rsidRPr="00DB15B4">
        <w:rPr>
          <w:sz w:val="26"/>
          <w:szCs w:val="26"/>
        </w:rPr>
        <w:t>- Phát huy sức mạnh tổng hợp trên địa bàn để xây dựng lực lượng dân quân tự vệ.</w:t>
      </w:r>
    </w:p>
    <w:p w:rsidR="008C3307" w:rsidRPr="00DB15B4" w:rsidRDefault="008C3307" w:rsidP="00DB15B4">
      <w:pPr>
        <w:tabs>
          <w:tab w:val="left" w:pos="9355"/>
        </w:tabs>
        <w:spacing w:line="312" w:lineRule="auto"/>
        <w:ind w:left="-113" w:right="-1" w:firstLine="720"/>
        <w:jc w:val="both"/>
        <w:rPr>
          <w:sz w:val="26"/>
          <w:szCs w:val="26"/>
        </w:rPr>
      </w:pPr>
      <w:r w:rsidRPr="00DB15B4">
        <w:rPr>
          <w:sz w:val="26"/>
          <w:szCs w:val="26"/>
        </w:rPr>
        <w:t>- Xây dựng lực lượng dân quân tự vệ gắn với xây dựng cơ sở vững mạnh toàn diện.</w:t>
      </w:r>
    </w:p>
    <w:p w:rsidR="008C3307" w:rsidRPr="00DB15B4" w:rsidRDefault="008C3307" w:rsidP="00DB15B4">
      <w:pPr>
        <w:tabs>
          <w:tab w:val="left" w:pos="9355"/>
        </w:tabs>
        <w:spacing w:line="312" w:lineRule="auto"/>
        <w:ind w:left="-113" w:right="-1" w:firstLine="720"/>
        <w:jc w:val="both"/>
        <w:rPr>
          <w:sz w:val="26"/>
          <w:szCs w:val="26"/>
        </w:rPr>
      </w:pPr>
      <w:r w:rsidRPr="00DB15B4">
        <w:rPr>
          <w:sz w:val="26"/>
          <w:szCs w:val="26"/>
        </w:rPr>
        <w:t>- Thực hiện nghiêm túc, đầy đủ các chế độ chính sách của Đảng và nhà nước đối với lực lượng dân quân tự vệ.</w:t>
      </w:r>
    </w:p>
    <w:p w:rsidR="008C3307" w:rsidRPr="00DB15B4" w:rsidRDefault="008C3307" w:rsidP="00DB15B4">
      <w:pPr>
        <w:tabs>
          <w:tab w:val="left" w:pos="9355"/>
        </w:tabs>
        <w:spacing w:line="312" w:lineRule="auto"/>
        <w:ind w:left="-113" w:right="-1" w:firstLine="720"/>
        <w:jc w:val="both"/>
        <w:rPr>
          <w:b/>
          <w:i/>
          <w:sz w:val="26"/>
          <w:szCs w:val="26"/>
        </w:rPr>
      </w:pPr>
      <w:r w:rsidRPr="00DB15B4">
        <w:rPr>
          <w:b/>
          <w:i/>
          <w:sz w:val="26"/>
          <w:szCs w:val="26"/>
        </w:rPr>
        <w:t>* Tại sao phải coi trọng chất lượng là chính(1,5đ)</w:t>
      </w:r>
    </w:p>
    <w:p w:rsidR="008C3307" w:rsidRPr="00DB15B4" w:rsidRDefault="008C3307" w:rsidP="00DB15B4">
      <w:pPr>
        <w:tabs>
          <w:tab w:val="left" w:pos="9355"/>
        </w:tabs>
        <w:spacing w:line="312" w:lineRule="auto"/>
        <w:ind w:left="-113" w:right="-1" w:firstLine="720"/>
        <w:jc w:val="both"/>
        <w:rPr>
          <w:sz w:val="26"/>
          <w:szCs w:val="26"/>
        </w:rPr>
      </w:pPr>
      <w:r w:rsidRPr="00DB15B4">
        <w:rPr>
          <w:sz w:val="26"/>
          <w:szCs w:val="26"/>
        </w:rPr>
        <w:t>Khi xây  dựng lực lượng dân quân tự vệ Chúng ta nên chú ý đến chất lượng không chạy đua theo số lượng ,chỉ tuyển chọn những người có phẩm chất đạo đức tốt,có năng lực chính trị vững vàng để không bị kẻ thù mua chuột lôi kéo phản động, trình độ chuyên môn tốt ,để sẵn sàng hoàn thành mọi nhiệm vụ được giao. Nhằm giữ vững độc lập chủ quyền toàn ven lãnh thổ tổ quốc.</w:t>
      </w:r>
    </w:p>
    <w:p w:rsidR="006349D9" w:rsidRDefault="006349D9" w:rsidP="0051731A"/>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DB15B4" w:rsidRDefault="00D07595" w:rsidP="0039639C">
                  <w:pPr>
                    <w:jc w:val="center"/>
                    <w:rPr>
                      <w:rFonts w:cs="Arial"/>
                      <w:b/>
                    </w:rPr>
                  </w:pPr>
                  <w:r w:rsidRPr="00DB15B4">
                    <w:rPr>
                      <w:rFonts w:cs="Arial"/>
                    </w:rPr>
                    <w:lastRenderedPageBreak/>
                    <w:t>UBND THÀNH PHỐ HỒ CHÍ MINH</w:t>
                  </w:r>
                </w:p>
              </w:tc>
              <w:tc>
                <w:tcPr>
                  <w:tcW w:w="0" w:type="auto"/>
                </w:tcPr>
                <w:p w:rsidR="00D07595" w:rsidRPr="00DB15B4" w:rsidRDefault="00D07595" w:rsidP="0039639C">
                  <w:pPr>
                    <w:ind w:right="-25"/>
                    <w:jc w:val="center"/>
                    <w:rPr>
                      <w:rFonts w:cs="Arial"/>
                      <w:b/>
                    </w:rPr>
                  </w:pPr>
                  <w:r w:rsidRPr="00DB15B4">
                    <w:rPr>
                      <w:rFonts w:cs="Arial"/>
                      <w:b/>
                    </w:rPr>
                    <w:t>CỘNG HÒA XÃ HỘI  CHỦ NGHĨA VIỆT NAM</w:t>
                  </w:r>
                </w:p>
              </w:tc>
            </w:tr>
            <w:tr w:rsidR="00D07595" w:rsidRPr="00326BC7" w:rsidTr="0039639C">
              <w:trPr>
                <w:trHeight w:val="361"/>
                <w:jc w:val="center"/>
              </w:trPr>
              <w:tc>
                <w:tcPr>
                  <w:tcW w:w="4533" w:type="dxa"/>
                </w:tcPr>
                <w:p w:rsidR="00D07595" w:rsidRPr="00326BC7" w:rsidRDefault="00D07595" w:rsidP="00DB15B4">
                  <w:pPr>
                    <w:ind w:right="-327"/>
                    <w:rPr>
                      <w:rFonts w:cs="Arial"/>
                      <w:b/>
                      <w:sz w:val="26"/>
                      <w:szCs w:val="26"/>
                    </w:rPr>
                  </w:pPr>
                  <w:r w:rsidRPr="00326BC7">
                    <w:rPr>
                      <w:rFonts w:cs="Arial"/>
                      <w:b/>
                      <w:sz w:val="26"/>
                      <w:szCs w:val="26"/>
                    </w:rPr>
                    <w:t xml:space="preserve">TRƯỜNG CAO ĐẲNG </w:t>
                  </w:r>
                  <w:r w:rsidR="00DB15B4" w:rsidRPr="00326BC7">
                    <w:rPr>
                      <w:rFonts w:cs="Arial"/>
                      <w:b/>
                      <w:spacing w:val="-6"/>
                      <w:sz w:val="26"/>
                      <w:szCs w:val="26"/>
                    </w:rPr>
                    <w:t>LÝ TỰ TRỌNG</w:t>
                  </w:r>
                </w:p>
              </w:tc>
              <w:tc>
                <w:tcPr>
                  <w:tcW w:w="0" w:type="auto"/>
                </w:tcPr>
                <w:p w:rsidR="00D07595" w:rsidRPr="00DB15B4" w:rsidRDefault="00D07595" w:rsidP="0039639C">
                  <w:pPr>
                    <w:jc w:val="center"/>
                    <w:rPr>
                      <w:rFonts w:cs="Arial"/>
                      <w:b/>
                      <w:sz w:val="26"/>
                      <w:szCs w:val="26"/>
                    </w:rPr>
                  </w:pPr>
                  <w:r w:rsidRPr="00DB15B4">
                    <w:rPr>
                      <w:noProof/>
                      <w:sz w:val="26"/>
                      <w:szCs w:val="26"/>
                    </w:rPr>
                    <mc:AlternateContent>
                      <mc:Choice Requires="wps">
                        <w:drawing>
                          <wp:anchor distT="4294967295" distB="4294967295" distL="114300" distR="114300" simplePos="0" relativeHeight="251662336" behindDoc="0" locked="0" layoutInCell="1" allowOverlap="1" wp14:anchorId="19779D21" wp14:editId="1CD3A9E5">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DB15B4">
                    <w:rPr>
                      <w:rFonts w:cs="Arial"/>
                      <w:b/>
                      <w:sz w:val="26"/>
                      <w:szCs w:val="26"/>
                    </w:rPr>
                    <w:t>Độc lập - Tự do - Hạnh phúc</w:t>
                  </w:r>
                </w:p>
              </w:tc>
            </w:tr>
            <w:tr w:rsidR="00D07595" w:rsidRPr="00326BC7" w:rsidTr="0039639C">
              <w:trPr>
                <w:trHeight w:val="345"/>
                <w:jc w:val="center"/>
              </w:trPr>
              <w:tc>
                <w:tcPr>
                  <w:tcW w:w="4533" w:type="dxa"/>
                </w:tcPr>
                <w:p w:rsidR="00D07595" w:rsidRPr="00326BC7" w:rsidRDefault="00DB15B4" w:rsidP="0039639C">
                  <w:pPr>
                    <w:jc w:val="center"/>
                    <w:rPr>
                      <w:rFonts w:cs="Arial"/>
                      <w:b/>
                      <w:sz w:val="26"/>
                      <w:szCs w:val="26"/>
                    </w:rPr>
                  </w:pPr>
                  <w:r>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781050</wp:posOffset>
                            </wp:positionH>
                            <wp:positionV relativeFrom="paragraph">
                              <wp:posOffset>20320</wp:posOffset>
                            </wp:positionV>
                            <wp:extent cx="112395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1.5pt;margin-top:1.6pt;width:88.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scd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DB15B4">
        <w:rPr>
          <w:b/>
          <w:color w:val="000000" w:themeColor="text1"/>
          <w:sz w:val="26"/>
        </w:rPr>
        <w:t>7</w:t>
      </w:r>
      <w:r w:rsidRPr="00EE27C8">
        <w:rPr>
          <w:b/>
          <w:color w:val="000000" w:themeColor="text1"/>
          <w:sz w:val="26"/>
        </w:rPr>
        <w:t xml:space="preserve"> – 201</w:t>
      </w:r>
      <w:r w:rsidR="00DB15B4">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027" w:rsidRDefault="00771027" w:rsidP="00C668D9">
      <w:r>
        <w:separator/>
      </w:r>
    </w:p>
  </w:endnote>
  <w:endnote w:type="continuationSeparator" w:id="0">
    <w:p w:rsidR="00771027" w:rsidRDefault="00771027"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027" w:rsidRDefault="00771027" w:rsidP="00C668D9">
      <w:r>
        <w:separator/>
      </w:r>
    </w:p>
  </w:footnote>
  <w:footnote w:type="continuationSeparator" w:id="0">
    <w:p w:rsidR="00771027" w:rsidRDefault="00771027"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C6CA6"/>
    <w:rsid w:val="000E3773"/>
    <w:rsid w:val="00134BCB"/>
    <w:rsid w:val="00174B40"/>
    <w:rsid w:val="001876CB"/>
    <w:rsid w:val="001A5BD3"/>
    <w:rsid w:val="001D64E2"/>
    <w:rsid w:val="001E7268"/>
    <w:rsid w:val="001F2B4A"/>
    <w:rsid w:val="0025407C"/>
    <w:rsid w:val="00320C7E"/>
    <w:rsid w:val="003E6F67"/>
    <w:rsid w:val="00462998"/>
    <w:rsid w:val="00463710"/>
    <w:rsid w:val="00487F3E"/>
    <w:rsid w:val="004B0343"/>
    <w:rsid w:val="0051731A"/>
    <w:rsid w:val="00574C2D"/>
    <w:rsid w:val="00582F87"/>
    <w:rsid w:val="0059650C"/>
    <w:rsid w:val="005B3187"/>
    <w:rsid w:val="00623170"/>
    <w:rsid w:val="006349D9"/>
    <w:rsid w:val="00663503"/>
    <w:rsid w:val="00692411"/>
    <w:rsid w:val="006B6936"/>
    <w:rsid w:val="00713892"/>
    <w:rsid w:val="00771027"/>
    <w:rsid w:val="007856C6"/>
    <w:rsid w:val="007E4066"/>
    <w:rsid w:val="007F0225"/>
    <w:rsid w:val="00804038"/>
    <w:rsid w:val="00817EBF"/>
    <w:rsid w:val="00826464"/>
    <w:rsid w:val="008C3307"/>
    <w:rsid w:val="008E0412"/>
    <w:rsid w:val="008E1802"/>
    <w:rsid w:val="009118F2"/>
    <w:rsid w:val="00935BA2"/>
    <w:rsid w:val="00937CBB"/>
    <w:rsid w:val="009537BE"/>
    <w:rsid w:val="009846E2"/>
    <w:rsid w:val="009D5E4F"/>
    <w:rsid w:val="00A26F39"/>
    <w:rsid w:val="00A557DD"/>
    <w:rsid w:val="00A92A20"/>
    <w:rsid w:val="00C5089F"/>
    <w:rsid w:val="00C54A0A"/>
    <w:rsid w:val="00C668D9"/>
    <w:rsid w:val="00CB22C1"/>
    <w:rsid w:val="00D07595"/>
    <w:rsid w:val="00DB15B4"/>
    <w:rsid w:val="00DB419C"/>
    <w:rsid w:val="00DC5D44"/>
    <w:rsid w:val="00E023E3"/>
    <w:rsid w:val="00E823F6"/>
    <w:rsid w:val="00EB0404"/>
    <w:rsid w:val="00EE506A"/>
    <w:rsid w:val="00F97A29"/>
    <w:rsid w:val="00FA0A5E"/>
    <w:rsid w:val="00FA5483"/>
    <w:rsid w:val="00FA7B00"/>
    <w:rsid w:val="00FD43EE"/>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1438</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2017-12-22T01:58:00Z</dcterms:created>
  <dcterms:modified xsi:type="dcterms:W3CDTF">2017-12-22T01:58:00Z</dcterms:modified>
</cp:coreProperties>
</file>